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77E" w:rsidRPr="00627D41" w:rsidRDefault="005E477E" w:rsidP="005E477E">
      <w:pPr>
        <w:ind w:left="142" w:right="142"/>
        <w:jc w:val="center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b/>
          <w:sz w:val="22"/>
          <w:szCs w:val="22"/>
        </w:rPr>
        <w:t>ANNEX 1</w:t>
      </w:r>
    </w:p>
    <w:p w:rsidR="005E477E" w:rsidRPr="00627D41" w:rsidRDefault="005E477E" w:rsidP="005E477E">
      <w:pPr>
        <w:ind w:left="142" w:right="142"/>
        <w:jc w:val="center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spacing w:before="240" w:after="240"/>
        <w:ind w:left="720" w:right="851"/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  <w:r w:rsidRPr="00627D41">
        <w:rPr>
          <w:rFonts w:asciiTheme="minorBidi" w:eastAsia="Trebuchet MS" w:hAnsiTheme="minorBidi" w:cstheme="minorBidi"/>
          <w:b/>
          <w:sz w:val="22"/>
          <w:szCs w:val="22"/>
        </w:rPr>
        <w:t>DECLARACIÓ RESPONSABLE SEGUINT EL MODEL DEL DOCUMENT EUROPEU ÚNIC DE CONTRACTACIÓ (DEUC)</w:t>
      </w:r>
    </w:p>
    <w:p w:rsidR="005E477E" w:rsidRPr="00627D41" w:rsidRDefault="005E477E" w:rsidP="005E477E">
      <w:pPr>
        <w:spacing w:before="240" w:after="240"/>
        <w:ind w:right="851"/>
        <w:jc w:val="center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spacing w:before="240" w:after="240"/>
        <w:ind w:left="720" w:right="851"/>
        <w:jc w:val="center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spacing w:before="240" w:after="240"/>
        <w:ind w:left="720" w:right="851"/>
        <w:jc w:val="center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*El podeu descarregar a través d’un dels següents enllaços </w:t>
      </w:r>
    </w:p>
    <w:p w:rsidR="005E477E" w:rsidRPr="00627D41" w:rsidRDefault="005E477E" w:rsidP="005E477E">
      <w:pPr>
        <w:spacing w:before="240" w:after="240"/>
        <w:ind w:left="720" w:right="851"/>
        <w:jc w:val="center"/>
        <w:rPr>
          <w:rFonts w:asciiTheme="minorBidi" w:eastAsia="Trebuchet MS" w:hAnsiTheme="minorBidi" w:cstheme="minorBidi"/>
          <w:sz w:val="22"/>
          <w:szCs w:val="22"/>
        </w:rPr>
      </w:pPr>
      <w:hyperlink r:id="rId7">
        <w:r w:rsidRPr="00627D41">
          <w:rPr>
            <w:rFonts w:asciiTheme="minorBidi" w:eastAsia="Trebuchet MS" w:hAnsiTheme="minorBidi" w:cstheme="minorBidi"/>
            <w:color w:val="1155CC"/>
            <w:sz w:val="22"/>
            <w:szCs w:val="22"/>
            <w:u w:val="single"/>
          </w:rPr>
          <w:t>https://contractacio.gencat.cat/ca/contractar-administracio/deuc/</w:t>
        </w:r>
      </w:hyperlink>
    </w:p>
    <w:p w:rsidR="005E477E" w:rsidRPr="00627D41" w:rsidRDefault="005E477E" w:rsidP="005E477E">
      <w:pPr>
        <w:spacing w:before="240" w:after="240"/>
        <w:ind w:left="720" w:right="851"/>
        <w:jc w:val="center"/>
        <w:rPr>
          <w:rFonts w:asciiTheme="minorBidi" w:eastAsia="Trebuchet MS" w:hAnsiTheme="minorBidi" w:cstheme="minorBidi"/>
          <w:sz w:val="22"/>
          <w:szCs w:val="22"/>
        </w:rPr>
      </w:pPr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o bé </w:t>
      </w:r>
    </w:p>
    <w:p w:rsidR="005E477E" w:rsidRPr="00627D41" w:rsidRDefault="005E477E" w:rsidP="005E477E">
      <w:pPr>
        <w:spacing w:before="240" w:after="240"/>
        <w:ind w:left="720" w:right="851"/>
        <w:jc w:val="center"/>
        <w:rPr>
          <w:rFonts w:asciiTheme="minorBidi" w:eastAsia="Trebuchet MS" w:hAnsiTheme="minorBidi" w:cstheme="minorBidi"/>
          <w:sz w:val="22"/>
          <w:szCs w:val="22"/>
        </w:rPr>
      </w:pPr>
      <w:hyperlink r:id="rId8">
        <w:r w:rsidRPr="00627D41">
          <w:rPr>
            <w:rFonts w:asciiTheme="minorBidi" w:eastAsia="Trebuchet MS" w:hAnsiTheme="minorBidi" w:cstheme="minorBidi"/>
            <w:color w:val="1155CC"/>
            <w:sz w:val="22"/>
            <w:szCs w:val="22"/>
            <w:u w:val="single"/>
          </w:rPr>
          <w:t>https://visor.registrodelicitadores.gob.es/espd-web/filter?lang=es</w:t>
        </w:r>
      </w:hyperlink>
      <w:r w:rsidRPr="00627D41">
        <w:rPr>
          <w:rFonts w:asciiTheme="minorBidi" w:eastAsia="Trebuchet MS" w:hAnsiTheme="minorBidi" w:cstheme="minorBidi"/>
          <w:sz w:val="22"/>
          <w:szCs w:val="22"/>
        </w:rPr>
        <w:t xml:space="preserve"> </w:t>
      </w:r>
    </w:p>
    <w:p w:rsidR="005E477E" w:rsidRPr="00627D41" w:rsidRDefault="005E477E" w:rsidP="005E477E">
      <w:pPr>
        <w:ind w:left="720" w:hanging="436"/>
        <w:jc w:val="center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ind w:left="720" w:hanging="436"/>
        <w:jc w:val="center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jc w:val="both"/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sz w:val="22"/>
          <w:szCs w:val="22"/>
        </w:rPr>
      </w:pPr>
    </w:p>
    <w:p w:rsidR="005E477E" w:rsidRPr="00627D41" w:rsidRDefault="005E477E" w:rsidP="005E477E">
      <w:pPr>
        <w:rPr>
          <w:rFonts w:asciiTheme="minorBidi" w:eastAsia="Trebuchet MS" w:hAnsiTheme="minorBidi" w:cstheme="minorBidi"/>
          <w:b/>
          <w:sz w:val="22"/>
          <w:szCs w:val="22"/>
        </w:rPr>
      </w:pPr>
    </w:p>
    <w:p w:rsidR="005E477E" w:rsidRPr="00627D41" w:rsidRDefault="005E477E" w:rsidP="005E477E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5E477E" w:rsidRPr="00627D41" w:rsidRDefault="005E477E" w:rsidP="005E477E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5E477E" w:rsidRPr="00627D41" w:rsidRDefault="005E477E" w:rsidP="005E477E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5E477E" w:rsidRPr="00627D41" w:rsidRDefault="005E477E" w:rsidP="005E477E">
      <w:pPr>
        <w:jc w:val="center"/>
        <w:rPr>
          <w:rFonts w:asciiTheme="minorBidi" w:eastAsia="Trebuchet MS" w:hAnsiTheme="minorBidi" w:cstheme="minorBidi"/>
          <w:b/>
          <w:sz w:val="22"/>
          <w:szCs w:val="22"/>
        </w:rPr>
      </w:pPr>
    </w:p>
    <w:p w:rsidR="009F61CF" w:rsidRDefault="009F61CF">
      <w:bookmarkStart w:id="0" w:name="_GoBack"/>
      <w:bookmarkEnd w:id="0"/>
    </w:p>
    <w:sectPr w:rsidR="009F61C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477E" w:rsidRDefault="005E477E" w:rsidP="005E477E">
      <w:r>
        <w:separator/>
      </w:r>
    </w:p>
  </w:endnote>
  <w:endnote w:type="continuationSeparator" w:id="0">
    <w:p w:rsidR="005E477E" w:rsidRDefault="005E477E" w:rsidP="005E4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477E" w:rsidRDefault="005E477E" w:rsidP="005E477E">
      <w:r>
        <w:separator/>
      </w:r>
    </w:p>
  </w:footnote>
  <w:footnote w:type="continuationSeparator" w:id="0">
    <w:p w:rsidR="005E477E" w:rsidRDefault="005E477E" w:rsidP="005E4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477E" w:rsidRDefault="005E477E">
    <w:pPr>
      <w:pStyle w:val="Header"/>
    </w:pPr>
    <w:r>
      <w:rPr>
        <w:noProof/>
        <w:lang w:val="en-US"/>
      </w:rPr>
      <w:drawing>
        <wp:anchor distT="114300" distB="114300" distL="114300" distR="114300" simplePos="0" relativeHeight="251659264" behindDoc="0" locked="0" layoutInCell="1" hidden="0" allowOverlap="1" wp14:anchorId="30E4C784" wp14:editId="53C6E898">
          <wp:simplePos x="0" y="0"/>
          <wp:positionH relativeFrom="column">
            <wp:posOffset>-590550</wp:posOffset>
          </wp:positionH>
          <wp:positionV relativeFrom="paragraph">
            <wp:posOffset>-142875</wp:posOffset>
          </wp:positionV>
          <wp:extent cx="1934528" cy="381325"/>
          <wp:effectExtent l="0" t="0" r="0" b="0"/>
          <wp:wrapNone/>
          <wp:docPr id="10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34528" cy="3813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DE613A"/>
    <w:multiLevelType w:val="multilevel"/>
    <w:tmpl w:val="934C64FC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77E"/>
    <w:rsid w:val="005E477E"/>
    <w:rsid w:val="009F6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3869B"/>
  <w15:chartTrackingRefBased/>
  <w15:docId w15:val="{0EF28610-2B1C-427B-8445-7DC2E591F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E477E"/>
    <w:pPr>
      <w:spacing w:after="0" w:line="240" w:lineRule="auto"/>
    </w:pPr>
    <w:rPr>
      <w:rFonts w:ascii="Cambria" w:eastAsia="Cambria" w:hAnsi="Cambria" w:cs="Cambria"/>
      <w:sz w:val="24"/>
      <w:szCs w:val="24"/>
      <w:lang w:val="ca-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477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477E"/>
    <w:rPr>
      <w:rFonts w:ascii="Cambria" w:eastAsia="Cambria" w:hAnsi="Cambria" w:cs="Cambria"/>
      <w:sz w:val="24"/>
      <w:szCs w:val="24"/>
      <w:lang w:val="ca-ES"/>
    </w:rPr>
  </w:style>
  <w:style w:type="paragraph" w:styleId="Footer">
    <w:name w:val="footer"/>
    <w:basedOn w:val="Normal"/>
    <w:link w:val="FooterChar"/>
    <w:uiPriority w:val="99"/>
    <w:unhideWhenUsed/>
    <w:rsid w:val="005E477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477E"/>
    <w:rPr>
      <w:rFonts w:ascii="Cambria" w:eastAsia="Cambria" w:hAnsi="Cambria" w:cs="Cambria"/>
      <w:sz w:val="24"/>
      <w:szCs w:val="24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sor.registrodelicitadores.gob.es/espd-web/filter?lang=es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contractacio.gencat.cat/ca/contractar-administracio/deu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426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IRBSVR115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Romayssa El Fachati Kasrioui</dc:creator>
  <cp:keywords/>
  <dc:description/>
  <cp:lastModifiedBy>Romayssa El Fachati Kasrioui</cp:lastModifiedBy>
  <cp:revision>1</cp:revision>
  <dcterms:created xsi:type="dcterms:W3CDTF">2025-11-03T14:41:00Z</dcterms:created>
  <dcterms:modified xsi:type="dcterms:W3CDTF">2025-11-03T14:42:00Z</dcterms:modified>
</cp:coreProperties>
</file>